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D" w:rsidRDefault="005F0135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การติดตามการจัดการความเสี่ยง</w: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t xml:space="preserve">  :</w:t>
      </w:r>
      <w:r w:rsidR="00AD6785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2.6pt;margin-top:-2.55pt;width:101.55pt;height:24.2pt;z-index:251658240;mso-position-horizontal-relative:text;mso-position-vertical-relative:text" stroked="f">
            <v:textbox style="mso-next-textbox:#_x0000_s1026">
              <w:txbxContent>
                <w:p w:rsidR="00A17F0F" w:rsidRPr="00127317" w:rsidRDefault="00A17F0F" w:rsidP="00A17F0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A17F0F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r w:rsidR="00275A06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RM-RMUTT 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t xml:space="preserve"> </w:t>
      </w:r>
      <w:r w:rsidR="00D4440C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การประเมินผลการควบคุมและการจัดการความเสี่ยง</w:t>
      </w:r>
      <w:r w:rsidR="00D4440C">
        <w:rPr>
          <w:rFonts w:ascii="TH SarabunPSK" w:hAnsi="TH SarabunPSK" w:cs="TH SarabunPSK"/>
          <w:b/>
          <w:bCs/>
          <w:noProof/>
          <w:sz w:val="24"/>
          <w:szCs w:val="32"/>
        </w:rPr>
        <w:t xml:space="preserve">  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คณะ/วิทยาลัย..................................................... มหาวิทยาลัยเทคโนโลยีราชมงคลธัญบุรี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ประจำปีการศึกษา 2558 </w:t>
      </w:r>
    </w:p>
    <w:p w:rsidR="00F40BAA" w:rsidRDefault="00AD6785" w:rsidP="00F40BAA">
      <w:pPr>
        <w:spacing w:after="0" w:line="240" w:lineRule="auto"/>
        <w:rPr>
          <w:rFonts w:ascii="TH SarabunPSK" w:hAnsi="TH SarabunPSK" w:cs="TH SarabunPSK"/>
          <w:b/>
          <w:bCs/>
          <w:sz w:val="20"/>
          <w:szCs w:val="24"/>
        </w:rPr>
      </w:pPr>
      <w:r w:rsidRPr="00AD6785">
        <w:rPr>
          <w:rFonts w:ascii="TH SarabunPSK" w:hAnsi="TH SarabunPSK" w:cs="TH SarabunPSK"/>
          <w:b/>
          <w:bCs/>
          <w:noProof/>
        </w:rPr>
        <w:pict>
          <v:shape id="_x0000_s1031" type="#_x0000_t202" style="position:absolute;margin-left:662.9pt;margin-top:10.4pt;width:111.25pt;height:60.2pt;z-index:251659264" stroked="f">
            <v:textbox>
              <w:txbxContent>
                <w:p w:rsidR="00012A48" w:rsidRDefault="00012A48" w:rsidP="00012A4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12A48"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 w:rsidRPr="00012A48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12A48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012A48">
                    <w:rPr>
                      <w:rFonts w:ascii="TH SarabunPSK" w:hAnsi="TH SarabunPSK" w:cs="TH SarabunPSK"/>
                      <w:sz w:val="28"/>
                      <w:cs/>
                    </w:rPr>
                    <w:t>เดือน</w:t>
                  </w:r>
                </w:p>
                <w:p w:rsidR="00012A48" w:rsidRDefault="00012A48" w:rsidP="00012A4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6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  <w:p w:rsidR="00012A48" w:rsidRPr="00012A48" w:rsidRDefault="00012A48" w:rsidP="00012A4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12 เดือน</w:t>
                  </w:r>
                </w:p>
                <w:p w:rsidR="00012A48" w:rsidRPr="00012A48" w:rsidRDefault="00012A48" w:rsidP="00012A4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40BAA" w:rsidRPr="00012A48" w:rsidRDefault="00F40BAA" w:rsidP="00F40BA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D4B8C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AD4B8C">
        <w:rPr>
          <w:rFonts w:ascii="TH SarabunPSK" w:hAnsi="TH SarabunPSK" w:cs="TH SarabunPSK"/>
          <w:b/>
          <w:bCs/>
        </w:rPr>
        <w:t>:</w:t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  <w:sz w:val="28"/>
        </w:rPr>
        <w:t xml:space="preserve"> </w:t>
      </w:r>
    </w:p>
    <w:p w:rsidR="00F40BAA" w:rsidRPr="00AD4B8C" w:rsidRDefault="00F40BAA" w:rsidP="00F40BA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D4B8C">
        <w:rPr>
          <w:rFonts w:ascii="TH SarabunPSK" w:hAnsi="TH SarabunPSK" w:cs="TH SarabunPSK" w:hint="cs"/>
          <w:b/>
          <w:bCs/>
          <w:cs/>
        </w:rPr>
        <w:t xml:space="preserve">โครงการ/กิจกรรม  </w:t>
      </w:r>
      <w:r w:rsidRPr="00AD4B8C">
        <w:rPr>
          <w:rFonts w:ascii="TH SarabunPSK" w:hAnsi="TH SarabunPSK" w:cs="TH SarabunPSK"/>
          <w:b/>
          <w:bCs/>
        </w:rPr>
        <w:t>:</w:t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  <w:r w:rsidR="00012A48">
        <w:rPr>
          <w:rFonts w:ascii="TH SarabunPSK" w:hAnsi="TH SarabunPSK" w:cs="TH SarabunPSK"/>
          <w:b/>
          <w:bCs/>
        </w:rPr>
        <w:tab/>
      </w:r>
    </w:p>
    <w:p w:rsidR="00F40BAA" w:rsidRPr="00AD4B8C" w:rsidRDefault="00F40BAA" w:rsidP="00F40BA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D4B8C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091D96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AD4B8C">
        <w:rPr>
          <w:rFonts w:ascii="TH SarabunPSK" w:hAnsi="TH SarabunPSK" w:cs="TH SarabunPSK" w:hint="cs"/>
          <w:b/>
          <w:bCs/>
          <w:cs/>
        </w:rPr>
        <w:t xml:space="preserve">   </w:t>
      </w:r>
      <w:r w:rsidRPr="00AD4B8C">
        <w:rPr>
          <w:rFonts w:ascii="TH SarabunPSK" w:hAnsi="TH SarabunPSK" w:cs="TH SarabunPSK"/>
          <w:b/>
          <w:bCs/>
        </w:rPr>
        <w:t>:</w:t>
      </w:r>
    </w:p>
    <w:p w:rsidR="00F40BAA" w:rsidRPr="00AD4B8C" w:rsidRDefault="00F40BAA" w:rsidP="00EF3F3B">
      <w:pPr>
        <w:tabs>
          <w:tab w:val="left" w:pos="10263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AD4B8C">
        <w:rPr>
          <w:rFonts w:ascii="TH SarabunPSK" w:hAnsi="TH SarabunPSK" w:cs="TH SarabunPSK" w:hint="cs"/>
          <w:b/>
          <w:bCs/>
          <w:cs/>
        </w:rPr>
        <w:t>ตัวชี้วัดและเป้าหมาย</w:t>
      </w:r>
      <w:r w:rsidR="00091D96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AD4B8C">
        <w:rPr>
          <w:rFonts w:ascii="TH SarabunPSK" w:hAnsi="TH SarabunPSK" w:cs="TH SarabunPSK" w:hint="cs"/>
          <w:b/>
          <w:bCs/>
          <w:cs/>
        </w:rPr>
        <w:t xml:space="preserve"> </w:t>
      </w:r>
      <w:r w:rsidRPr="00AD4B8C">
        <w:rPr>
          <w:rFonts w:ascii="TH SarabunPSK" w:hAnsi="TH SarabunPSK" w:cs="TH SarabunPSK"/>
          <w:b/>
          <w:bCs/>
        </w:rPr>
        <w:t xml:space="preserve">  : </w:t>
      </w:r>
      <w:r w:rsidR="00EF3F3B">
        <w:rPr>
          <w:rFonts w:ascii="TH SarabunPSK" w:hAnsi="TH SarabunPSK" w:cs="TH SarabunPSK"/>
          <w:b/>
          <w:bCs/>
        </w:rPr>
        <w:tab/>
      </w:r>
    </w:p>
    <w:p w:rsidR="00275A06" w:rsidRDefault="00275A06" w:rsidP="00C10764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98"/>
        <w:gridCol w:w="2078"/>
        <w:gridCol w:w="713"/>
        <w:gridCol w:w="714"/>
        <w:gridCol w:w="714"/>
        <w:gridCol w:w="2095"/>
        <w:gridCol w:w="567"/>
        <w:gridCol w:w="567"/>
        <w:gridCol w:w="567"/>
        <w:gridCol w:w="567"/>
        <w:gridCol w:w="2694"/>
        <w:gridCol w:w="1984"/>
        <w:gridCol w:w="1701"/>
      </w:tblGrid>
      <w:tr w:rsidR="00287182" w:rsidRPr="005F0135" w:rsidTr="00A56036">
        <w:tc>
          <w:tcPr>
            <w:tcW w:w="598" w:type="dxa"/>
            <w:tcBorders>
              <w:bottom w:val="nil"/>
            </w:tcBorders>
          </w:tcPr>
          <w:p w:rsidR="00287182" w:rsidRPr="005F0135" w:rsidRDefault="00EB6958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  <w:r w:rsidR="00287182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(1)</w:t>
            </w:r>
          </w:p>
        </w:tc>
        <w:tc>
          <w:tcPr>
            <w:tcW w:w="2078" w:type="dxa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(2)</w:t>
            </w:r>
          </w:p>
        </w:tc>
        <w:tc>
          <w:tcPr>
            <w:tcW w:w="2141" w:type="dxa"/>
            <w:gridSpan w:val="3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(3)</w:t>
            </w:r>
          </w:p>
        </w:tc>
        <w:tc>
          <w:tcPr>
            <w:tcW w:w="2095" w:type="dxa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(4)</w:t>
            </w:r>
          </w:p>
        </w:tc>
        <w:tc>
          <w:tcPr>
            <w:tcW w:w="2268" w:type="dxa"/>
            <w:gridSpan w:val="4"/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(5)</w:t>
            </w:r>
          </w:p>
        </w:tc>
        <w:tc>
          <w:tcPr>
            <w:tcW w:w="2694" w:type="dxa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(6)</w:t>
            </w:r>
          </w:p>
        </w:tc>
        <w:tc>
          <w:tcPr>
            <w:tcW w:w="1984" w:type="dxa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(7)</w:t>
            </w:r>
          </w:p>
        </w:tc>
        <w:tc>
          <w:tcPr>
            <w:tcW w:w="1701" w:type="dxa"/>
            <w:tcBorders>
              <w:bottom w:val="nil"/>
            </w:tcBorders>
          </w:tcPr>
          <w:p w:rsidR="00287182" w:rsidRPr="005F0135" w:rsidRDefault="00287182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(8)</w:t>
            </w:r>
          </w:p>
        </w:tc>
      </w:tr>
      <w:tr w:rsidR="00287182" w:rsidRPr="005F0135" w:rsidTr="00A56036">
        <w:tc>
          <w:tcPr>
            <w:tcW w:w="598" w:type="dxa"/>
            <w:tcBorders>
              <w:bottom w:val="nil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2078" w:type="dxa"/>
            <w:tcBorders>
              <w:bottom w:val="nil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ปัจจัยเสี่ยง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การจัดการ</w:t>
            </w:r>
            <w:r w:rsidR="00091D96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</w:t>
            </w: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ที่มีอยู่</w:t>
            </w:r>
          </w:p>
        </w:tc>
        <w:tc>
          <w:tcPr>
            <w:tcW w:w="2095" w:type="dxa"/>
            <w:tcBorders>
              <w:bottom w:val="nil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ความเสี่ยงที่เหลืออยู่</w:t>
            </w:r>
          </w:p>
        </w:tc>
        <w:tc>
          <w:tcPr>
            <w:tcW w:w="2268" w:type="dxa"/>
            <w:gridSpan w:val="4"/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ระบุวิธีการจัดการ</w:t>
            </w:r>
            <w:r w:rsidR="00287182"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</w:t>
            </w:r>
          </w:p>
        </w:tc>
        <w:tc>
          <w:tcPr>
            <w:tcW w:w="2694" w:type="dxa"/>
            <w:tcBorders>
              <w:bottom w:val="nil"/>
            </w:tcBorders>
          </w:tcPr>
          <w:p w:rsidR="005F0135" w:rsidRPr="005F0135" w:rsidRDefault="005F0135" w:rsidP="00A5603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วิธีการ</w:t>
            </w:r>
            <w:r w:rsidR="00A56036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หรือมาตรการลดความเสี่ยง</w:t>
            </w:r>
          </w:p>
        </w:tc>
        <w:tc>
          <w:tcPr>
            <w:tcW w:w="1984" w:type="dxa"/>
            <w:tcBorders>
              <w:bottom w:val="nil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tcBorders>
              <w:bottom w:val="nil"/>
            </w:tcBorders>
          </w:tcPr>
          <w:p w:rsidR="005F0135" w:rsidRPr="005F0135" w:rsidRDefault="005F0135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ระยะเวลาดำเนินการ</w:t>
            </w:r>
          </w:p>
        </w:tc>
      </w:tr>
      <w:tr w:rsidR="00A56036" w:rsidRPr="005F0135" w:rsidTr="00A56036">
        <w:tc>
          <w:tcPr>
            <w:tcW w:w="598" w:type="dxa"/>
            <w:tcBorders>
              <w:top w:val="nil"/>
              <w:bottom w:val="nil"/>
            </w:tcBorders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A56036" w:rsidRPr="00F40BAA" w:rsidRDefault="00A56036" w:rsidP="00F40BA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F40BAA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เพียงพอ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A56036" w:rsidRPr="00F40BAA" w:rsidRDefault="00A56036" w:rsidP="00F40BA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F40BAA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พอใช้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A56036" w:rsidRPr="00F40BAA" w:rsidRDefault="00A56036" w:rsidP="00F40BA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F40BAA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ต้องปรับปรุง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Merge w:val="restart"/>
          </w:tcPr>
          <w:p w:rsidR="00A56036" w:rsidRP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ยอม รับ</w:t>
            </w:r>
          </w:p>
        </w:tc>
        <w:tc>
          <w:tcPr>
            <w:tcW w:w="567" w:type="dxa"/>
            <w:vMerge w:val="restart"/>
          </w:tcPr>
          <w:p w:rsidR="00A56036" w:rsidRP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หลีก เลี่ยง</w:t>
            </w:r>
          </w:p>
        </w:tc>
        <w:tc>
          <w:tcPr>
            <w:tcW w:w="567" w:type="dxa"/>
            <w:vMerge w:val="restart"/>
          </w:tcPr>
          <w:p w:rsidR="00A56036" w:rsidRP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ถ่าย โอน</w:t>
            </w:r>
          </w:p>
        </w:tc>
        <w:tc>
          <w:tcPr>
            <w:tcW w:w="567" w:type="dxa"/>
            <w:vMerge w:val="restart"/>
          </w:tcPr>
          <w:p w:rsidR="00A56036" w:rsidRPr="00A56036" w:rsidRDefault="00A56036" w:rsidP="00A5603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ลดความเสี่ยง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56036" w:rsidRPr="0067194D" w:rsidRDefault="00A56036" w:rsidP="0067194D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 xml:space="preserve"> (</w:t>
            </w:r>
            <w:r w:rsidR="0067194D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เฉพาะ</w:t>
            </w: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ในกรณีจัดการความเสี่ยง</w:t>
            </w:r>
            <w:r w:rsidR="0067194D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 xml:space="preserve">      ด้วย</w:t>
            </w:r>
            <w:r w:rsidRPr="00A56036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วิธีการ</w:t>
            </w:r>
            <w:r w:rsidRPr="0067194D">
              <w:rPr>
                <w:rFonts w:ascii="TH SarabunPSK" w:hAnsi="TH SarabunPSK" w:cs="TH SarabunPSK" w:hint="cs"/>
                <w:b/>
                <w:bCs/>
                <w:sz w:val="18"/>
                <w:szCs w:val="22"/>
                <w:u w:val="single"/>
                <w:cs/>
              </w:rPr>
              <w:t>ลดความ</w:t>
            </w:r>
            <w:r w:rsidRPr="0067194D">
              <w:rPr>
                <w:rFonts w:ascii="TH SarabunPSK" w:hAnsi="TH SarabunPSK" w:cs="TH SarabunPSK" w:hint="cs"/>
                <w:b/>
                <w:bCs/>
                <w:sz w:val="20"/>
                <w:szCs w:val="20"/>
                <w:u w:val="single"/>
                <w:cs/>
              </w:rPr>
              <w:t>เสี่ยง</w:t>
            </w:r>
            <w:r w:rsidRPr="00A5603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135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และผู้รับผิดชอบ</w:t>
            </w:r>
          </w:p>
        </w:tc>
      </w:tr>
      <w:tr w:rsidR="00A56036" w:rsidRPr="005F0135" w:rsidTr="00A56036">
        <w:tc>
          <w:tcPr>
            <w:tcW w:w="598" w:type="dxa"/>
            <w:tcBorders>
              <w:top w:val="nil"/>
              <w:bottom w:val="nil"/>
            </w:tcBorders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  <w:vMerge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  <w:vMerge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  <w:vMerge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Merge/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A56036" w:rsidRPr="005F0135" w:rsidTr="00091D96">
        <w:trPr>
          <w:trHeight w:val="1342"/>
        </w:trPr>
        <w:tc>
          <w:tcPr>
            <w:tcW w:w="598" w:type="dxa"/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78" w:type="dxa"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5" w:type="dxa"/>
          </w:tcPr>
          <w:p w:rsidR="00A56036" w:rsidRDefault="00A5603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A56036" w:rsidRPr="00287182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6036" w:rsidRPr="005F0135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6036" w:rsidRDefault="00A56036" w:rsidP="00091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A56036" w:rsidRDefault="00A5603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  <w:p w:rsidR="00A56036" w:rsidRPr="005F0135" w:rsidRDefault="00A56036" w:rsidP="00091D96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091D96" w:rsidRPr="005F0135" w:rsidTr="00091D96">
        <w:trPr>
          <w:trHeight w:val="1342"/>
        </w:trPr>
        <w:tc>
          <w:tcPr>
            <w:tcW w:w="598" w:type="dxa"/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78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5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Default="00091D96" w:rsidP="00091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</w:tc>
      </w:tr>
      <w:tr w:rsidR="00091D96" w:rsidRPr="005F0135" w:rsidTr="00091D96">
        <w:trPr>
          <w:trHeight w:val="1342"/>
        </w:trPr>
        <w:tc>
          <w:tcPr>
            <w:tcW w:w="598" w:type="dxa"/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78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5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Default="00091D96" w:rsidP="00091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</w:tc>
      </w:tr>
      <w:tr w:rsidR="00091D96" w:rsidRPr="005F0135" w:rsidTr="00091D96">
        <w:trPr>
          <w:trHeight w:val="1342"/>
        </w:trPr>
        <w:tc>
          <w:tcPr>
            <w:tcW w:w="598" w:type="dxa"/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78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3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5" w:type="dxa"/>
          </w:tcPr>
          <w:p w:rsidR="00091D96" w:rsidRDefault="00091D96" w:rsidP="00C1076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Pr="00287182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567" w:type="dxa"/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1D96" w:rsidRPr="005F0135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1D96" w:rsidRDefault="00091D96" w:rsidP="00091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1D96" w:rsidRDefault="00091D96" w:rsidP="005F013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</w:tc>
      </w:tr>
    </w:tbl>
    <w:p w:rsidR="00A5251C" w:rsidRPr="00A5251C" w:rsidRDefault="00A5251C" w:rsidP="00A5251C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A5251C" w:rsidRPr="00A5251C" w:rsidSect="00EF3F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72" w:rsidRDefault="00B42672" w:rsidP="00EF3F3B">
      <w:pPr>
        <w:spacing w:after="0" w:line="240" w:lineRule="auto"/>
      </w:pPr>
      <w:r>
        <w:separator/>
      </w:r>
    </w:p>
  </w:endnote>
  <w:endnote w:type="continuationSeparator" w:id="0">
    <w:p w:rsidR="00B42672" w:rsidRDefault="00B42672" w:rsidP="00EF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72" w:rsidRDefault="00B42672" w:rsidP="00EF3F3B">
      <w:pPr>
        <w:spacing w:after="0" w:line="240" w:lineRule="auto"/>
      </w:pPr>
      <w:r>
        <w:separator/>
      </w:r>
    </w:p>
  </w:footnote>
  <w:footnote w:type="continuationSeparator" w:id="0">
    <w:p w:rsidR="00B42672" w:rsidRDefault="00B42672" w:rsidP="00EF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1B2"/>
    <w:multiLevelType w:val="hybridMultilevel"/>
    <w:tmpl w:val="5E463672"/>
    <w:lvl w:ilvl="0" w:tplc="D6FCF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10764"/>
    <w:rsid w:val="00012A48"/>
    <w:rsid w:val="00034969"/>
    <w:rsid w:val="00047AEA"/>
    <w:rsid w:val="00091D96"/>
    <w:rsid w:val="000D19DC"/>
    <w:rsid w:val="000D2FDE"/>
    <w:rsid w:val="000F6A4D"/>
    <w:rsid w:val="00127317"/>
    <w:rsid w:val="001C2310"/>
    <w:rsid w:val="00201312"/>
    <w:rsid w:val="00236915"/>
    <w:rsid w:val="00275A06"/>
    <w:rsid w:val="00287182"/>
    <w:rsid w:val="002F0D52"/>
    <w:rsid w:val="00302F6C"/>
    <w:rsid w:val="0045377C"/>
    <w:rsid w:val="00477FE0"/>
    <w:rsid w:val="00535682"/>
    <w:rsid w:val="005F0135"/>
    <w:rsid w:val="0067194D"/>
    <w:rsid w:val="00683416"/>
    <w:rsid w:val="00711363"/>
    <w:rsid w:val="0075626E"/>
    <w:rsid w:val="00786580"/>
    <w:rsid w:val="007C2244"/>
    <w:rsid w:val="009D0F1B"/>
    <w:rsid w:val="00A17F0F"/>
    <w:rsid w:val="00A5251C"/>
    <w:rsid w:val="00A56036"/>
    <w:rsid w:val="00A64F41"/>
    <w:rsid w:val="00AD4B8C"/>
    <w:rsid w:val="00AD6785"/>
    <w:rsid w:val="00AE0D58"/>
    <w:rsid w:val="00B42672"/>
    <w:rsid w:val="00B52CF9"/>
    <w:rsid w:val="00B5788B"/>
    <w:rsid w:val="00C10764"/>
    <w:rsid w:val="00C254CF"/>
    <w:rsid w:val="00D106FB"/>
    <w:rsid w:val="00D4440C"/>
    <w:rsid w:val="00DC653B"/>
    <w:rsid w:val="00E11B4D"/>
    <w:rsid w:val="00E179A2"/>
    <w:rsid w:val="00EB6958"/>
    <w:rsid w:val="00EE298D"/>
    <w:rsid w:val="00EF3F3B"/>
    <w:rsid w:val="00F02AAE"/>
    <w:rsid w:val="00F40BAA"/>
    <w:rsid w:val="00F9198F"/>
    <w:rsid w:val="00F9683B"/>
    <w:rsid w:val="00F9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1C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35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ทำให้คำอ้างอิงเป็นสีเข้มขึ้น อักขระ"/>
    <w:basedOn w:val="a0"/>
    <w:link w:val="a5"/>
    <w:uiPriority w:val="30"/>
    <w:rsid w:val="00535682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F3F3B"/>
  </w:style>
  <w:style w:type="paragraph" w:styleId="a9">
    <w:name w:val="footer"/>
    <w:basedOn w:val="a"/>
    <w:link w:val="aa"/>
    <w:uiPriority w:val="99"/>
    <w:semiHidden/>
    <w:unhideWhenUsed/>
    <w:rsid w:val="00E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F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2B22-46EE-4CC1-8378-3A94937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Mayerjung</cp:lastModifiedBy>
  <cp:revision>21</cp:revision>
  <cp:lastPrinted>2016-06-03T11:59:00Z</cp:lastPrinted>
  <dcterms:created xsi:type="dcterms:W3CDTF">2016-04-27T07:28:00Z</dcterms:created>
  <dcterms:modified xsi:type="dcterms:W3CDTF">2016-06-03T11:59:00Z</dcterms:modified>
</cp:coreProperties>
</file>